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2B0" w:rsidRDefault="00D86BE2" w:rsidP="00D86BE2">
      <w:pPr>
        <w:jc w:val="center"/>
      </w:pPr>
      <w:r>
        <w:t>UCHWAŁA</w:t>
      </w:r>
    </w:p>
    <w:p w:rsidR="00D86BE2" w:rsidRDefault="00D86BE2" w:rsidP="00D86BE2">
      <w:pPr>
        <w:jc w:val="center"/>
      </w:pPr>
      <w:r>
        <w:t>PAŃSTWOWEJ KOMISJI WYBORCZEJ</w:t>
      </w:r>
    </w:p>
    <w:p w:rsidR="00D86BE2" w:rsidRDefault="00D86BE2" w:rsidP="00D86BE2">
      <w:pPr>
        <w:jc w:val="center"/>
      </w:pPr>
      <w:r>
        <w:t xml:space="preserve">z dnia </w:t>
      </w:r>
      <w:r w:rsidR="00A15634">
        <w:t>6</w:t>
      </w:r>
      <w:r>
        <w:t xml:space="preserve"> października 2014 r.</w:t>
      </w:r>
    </w:p>
    <w:p w:rsidR="00D86BE2" w:rsidRPr="00D86BE2" w:rsidRDefault="00D86BE2" w:rsidP="00D86BE2">
      <w:pPr>
        <w:jc w:val="center"/>
        <w:rPr>
          <w:rFonts w:cs="Times New Roman"/>
        </w:rPr>
      </w:pPr>
      <w:r w:rsidRPr="00D86BE2">
        <w:rPr>
          <w:rFonts w:cs="Times New Roman"/>
        </w:rPr>
        <w:t xml:space="preserve">w sprawie ustalenia wzorów protokołów, zestawień i zaświadczeń o wyborze sporządzanych przez terytorialne komisje wyborcze w wyborach do rad gmin, rad powiatów, sejmików województw i rad dzielnic m. st. Warszawy oraz </w:t>
      </w:r>
      <w:r w:rsidR="009816A8">
        <w:rPr>
          <w:rFonts w:cs="Times New Roman"/>
        </w:rPr>
        <w:t xml:space="preserve">w </w:t>
      </w:r>
      <w:r w:rsidRPr="00D86BE2">
        <w:rPr>
          <w:rFonts w:cs="Times New Roman"/>
        </w:rPr>
        <w:t>wyborach wójtów, burmistrzów i prezydentów miast</w:t>
      </w:r>
    </w:p>
    <w:p w:rsidR="00D86BE2" w:rsidRDefault="00D86BE2" w:rsidP="00D86BE2">
      <w:pPr>
        <w:jc w:val="both"/>
        <w:rPr>
          <w:rFonts w:cs="Times New Roman"/>
          <w:szCs w:val="26"/>
        </w:rPr>
      </w:pPr>
      <w:r w:rsidRPr="00F76B96">
        <w:rPr>
          <w:rFonts w:cs="Times New Roman"/>
          <w:szCs w:val="26"/>
        </w:rPr>
        <w:t>Na podstawie art. 160 § 1 pkt 6 ustawy z dnia 5 stycznia</w:t>
      </w:r>
      <w:r>
        <w:rPr>
          <w:rFonts w:cs="Times New Roman"/>
          <w:szCs w:val="26"/>
        </w:rPr>
        <w:t xml:space="preserve"> 2011 r. — Kodeks wyborczy (Dz. </w:t>
      </w:r>
      <w:r w:rsidRPr="00F76B96">
        <w:rPr>
          <w:rFonts w:cs="Times New Roman"/>
          <w:szCs w:val="26"/>
        </w:rPr>
        <w:t>U. Nr 21, poz. 112, z późn. zm.</w:t>
      </w:r>
      <w:r w:rsidRPr="00F76B96">
        <w:rPr>
          <w:rStyle w:val="Odwoanieprzypisudolnego"/>
          <w:rFonts w:eastAsia="Calibri" w:cs="Times New Roman"/>
          <w:szCs w:val="26"/>
        </w:rPr>
        <w:footnoteReference w:id="1"/>
      </w:r>
      <w:r w:rsidRPr="00F76B96">
        <w:rPr>
          <w:rFonts w:eastAsia="Calibri" w:cs="Times New Roman"/>
          <w:szCs w:val="26"/>
          <w:vertAlign w:val="superscript"/>
        </w:rPr>
        <w:t>)</w:t>
      </w:r>
      <w:r w:rsidRPr="00F76B96">
        <w:rPr>
          <w:rFonts w:cs="Times New Roman"/>
          <w:szCs w:val="26"/>
        </w:rPr>
        <w:t xml:space="preserve">) oraz </w:t>
      </w:r>
      <w:r>
        <w:rPr>
          <w:rFonts w:cs="Times New Roman"/>
          <w:szCs w:val="26"/>
        </w:rPr>
        <w:t>art. 7 ust. 2 ustawy z dnia 15 marca 2002 r. o ustroju miasta stołecznego Warszawy (Dz. U. Nr 41, poz. 361 z późn. zm.</w:t>
      </w:r>
      <w:r>
        <w:rPr>
          <w:rStyle w:val="Odwoanieprzypisudolnego"/>
          <w:rFonts w:cs="Times New Roman"/>
          <w:szCs w:val="26"/>
        </w:rPr>
        <w:footnoteReference w:id="2"/>
      </w:r>
      <w:r>
        <w:rPr>
          <w:rFonts w:cs="Times New Roman"/>
          <w:szCs w:val="26"/>
        </w:rPr>
        <w:t>) Państwowa Komisja Wyborcza uchwala, co następuje.</w:t>
      </w:r>
    </w:p>
    <w:p w:rsidR="00D86BE2" w:rsidRDefault="00D86BE2" w:rsidP="00D86BE2">
      <w:pPr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§ 1. Ustala się dla wyborów do rad gmin niebędących miastem na prawach powiatu wzór protokołu z wyborów do rad</w:t>
      </w:r>
      <w:r w:rsidR="00382721">
        <w:rPr>
          <w:rFonts w:cs="Times New Roman"/>
          <w:szCs w:val="26"/>
        </w:rPr>
        <w:t>y wraz z zestawieniem wyników głosowania w okręgu wyborczym, stanowiący załącznik nr 1 do uchwały.</w:t>
      </w:r>
    </w:p>
    <w:p w:rsidR="00382721" w:rsidRDefault="00382721" w:rsidP="00D86BE2">
      <w:pPr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§ 2. Ustala się dla wyborów do rad miast na prawach powiatu wzór protokołu z wyborów do rady wraz z zestawieniem wyników głosowania w okręgu wyborczym, stanowiący załącznik nr 2 do uchwały.</w:t>
      </w:r>
    </w:p>
    <w:p w:rsidR="00382721" w:rsidRDefault="00382721" w:rsidP="00D86BE2">
      <w:pPr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§ 3. Ustala się dla wyborów do rad dzielnic m. st. Warszawy wzór protokołu z wyborów do rady wraz z zestawieniem wyników głosowania w okręgu wyborczym, stanowiący załącznik nr 3 do uchwały.</w:t>
      </w:r>
    </w:p>
    <w:p w:rsidR="00382721" w:rsidRDefault="00382721" w:rsidP="00D86BE2">
      <w:pPr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§ 4. Ustala się dla wyborów do rad powiatów wzór protokołu z wyborów do rady wraz z zestawieniem wyników głosowania w okręgu wyborczym, stanowiący załącznik nr 4 do uchwały.</w:t>
      </w:r>
    </w:p>
    <w:p w:rsidR="00382721" w:rsidRDefault="00382721" w:rsidP="00D86BE2">
      <w:pPr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§ 5. Ustala się dla wyborów do sejmików województw:</w:t>
      </w:r>
    </w:p>
    <w:p w:rsidR="00382721" w:rsidRDefault="00382721" w:rsidP="00382721">
      <w:pPr>
        <w:pStyle w:val="Akapitzlist"/>
        <w:numPr>
          <w:ilvl w:val="0"/>
          <w:numId w:val="1"/>
        </w:numPr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wzór protokołu zbiorczych wyników głosowania </w:t>
      </w:r>
      <w:r w:rsidR="00BD4F58">
        <w:rPr>
          <w:rFonts w:cs="Times New Roman"/>
          <w:szCs w:val="26"/>
        </w:rPr>
        <w:t xml:space="preserve">na </w:t>
      </w:r>
      <w:r>
        <w:rPr>
          <w:rFonts w:cs="Times New Roman"/>
          <w:szCs w:val="26"/>
        </w:rPr>
        <w:t xml:space="preserve">obszarze powiatu </w:t>
      </w:r>
      <w:r w:rsidR="009816A8">
        <w:rPr>
          <w:rFonts w:cs="Times New Roman"/>
          <w:szCs w:val="26"/>
        </w:rPr>
        <w:t>(</w:t>
      </w:r>
      <w:r>
        <w:rPr>
          <w:rFonts w:cs="Times New Roman"/>
          <w:szCs w:val="26"/>
        </w:rPr>
        <w:t>miasta na prawach powiatu</w:t>
      </w:r>
      <w:r w:rsidR="009816A8">
        <w:rPr>
          <w:rFonts w:cs="Times New Roman"/>
          <w:szCs w:val="26"/>
        </w:rPr>
        <w:t>/</w:t>
      </w:r>
      <w:r>
        <w:rPr>
          <w:rFonts w:cs="Times New Roman"/>
          <w:szCs w:val="26"/>
        </w:rPr>
        <w:t>okręgu wyborczego</w:t>
      </w:r>
      <w:r w:rsidR="009816A8">
        <w:rPr>
          <w:rFonts w:cs="Times New Roman"/>
          <w:szCs w:val="26"/>
        </w:rPr>
        <w:t>)</w:t>
      </w:r>
      <w:r>
        <w:rPr>
          <w:rFonts w:cs="Times New Roman"/>
          <w:szCs w:val="26"/>
        </w:rPr>
        <w:t>, stanowiący załącznik nr 5 do uchwały;</w:t>
      </w:r>
    </w:p>
    <w:p w:rsidR="00382721" w:rsidRDefault="00382721" w:rsidP="00382721">
      <w:pPr>
        <w:pStyle w:val="Akapitzlist"/>
        <w:numPr>
          <w:ilvl w:val="0"/>
          <w:numId w:val="1"/>
        </w:numPr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wzór protokołu z wyborów do sejmiku </w:t>
      </w:r>
      <w:r w:rsidR="009816A8">
        <w:rPr>
          <w:rFonts w:cs="Times New Roman"/>
          <w:szCs w:val="26"/>
        </w:rPr>
        <w:t xml:space="preserve">województwa </w:t>
      </w:r>
      <w:r>
        <w:rPr>
          <w:rFonts w:cs="Times New Roman"/>
          <w:szCs w:val="26"/>
        </w:rPr>
        <w:t>wraz z zestawieniem wyników głosowania w okręgu wyborczym, stanowiący załącznik nr 6 do uchwały.</w:t>
      </w:r>
    </w:p>
    <w:p w:rsidR="00382721" w:rsidRDefault="00382721" w:rsidP="00382721">
      <w:pPr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§ 6. Ustala się wzór protokołu obsadzenia mandatów radnych bez głosowania, stanowiący załącznik nr 7 do uchwały.</w:t>
      </w:r>
    </w:p>
    <w:p w:rsidR="00382721" w:rsidRDefault="00382721" w:rsidP="00382721">
      <w:pPr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lastRenderedPageBreak/>
        <w:t>§ 7. Ustala się wzór protokołu wyników głosowania i wynik</w:t>
      </w:r>
      <w:r w:rsidR="009816A8">
        <w:rPr>
          <w:rFonts w:cs="Times New Roman"/>
          <w:szCs w:val="26"/>
        </w:rPr>
        <w:t>ów</w:t>
      </w:r>
      <w:r>
        <w:rPr>
          <w:rFonts w:cs="Times New Roman"/>
          <w:szCs w:val="26"/>
        </w:rPr>
        <w:t xml:space="preserve"> wyborów wójta </w:t>
      </w:r>
      <w:r w:rsidR="009816A8">
        <w:rPr>
          <w:rFonts w:cs="Times New Roman"/>
          <w:szCs w:val="26"/>
        </w:rPr>
        <w:t>(</w:t>
      </w:r>
      <w:r>
        <w:rPr>
          <w:rFonts w:cs="Times New Roman"/>
          <w:szCs w:val="26"/>
        </w:rPr>
        <w:t>burmistrza, prezydenta miasta</w:t>
      </w:r>
      <w:r w:rsidR="009816A8">
        <w:rPr>
          <w:rFonts w:cs="Times New Roman"/>
          <w:szCs w:val="26"/>
        </w:rPr>
        <w:t>)</w:t>
      </w:r>
      <w:r>
        <w:rPr>
          <w:rFonts w:cs="Times New Roman"/>
          <w:szCs w:val="26"/>
        </w:rPr>
        <w:t>, stanowiący załącznik nr 8 do uchwały.</w:t>
      </w:r>
    </w:p>
    <w:p w:rsidR="00382721" w:rsidRDefault="007322AE" w:rsidP="00382721">
      <w:pPr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§ 8. Ustala się wzór protokołu wyników głosowania i wynik</w:t>
      </w:r>
      <w:r w:rsidR="009816A8">
        <w:rPr>
          <w:rFonts w:cs="Times New Roman"/>
          <w:szCs w:val="26"/>
        </w:rPr>
        <w:t>ów</w:t>
      </w:r>
      <w:r>
        <w:rPr>
          <w:rFonts w:cs="Times New Roman"/>
          <w:szCs w:val="26"/>
        </w:rPr>
        <w:t xml:space="preserve"> wyborów wójta </w:t>
      </w:r>
      <w:r w:rsidR="009816A8">
        <w:rPr>
          <w:rFonts w:cs="Times New Roman"/>
          <w:szCs w:val="26"/>
        </w:rPr>
        <w:t>(</w:t>
      </w:r>
      <w:r>
        <w:rPr>
          <w:rFonts w:cs="Times New Roman"/>
          <w:szCs w:val="26"/>
        </w:rPr>
        <w:t>burmistrza, prezydenta miasta</w:t>
      </w:r>
      <w:r w:rsidR="009816A8">
        <w:rPr>
          <w:rFonts w:cs="Times New Roman"/>
          <w:szCs w:val="26"/>
        </w:rPr>
        <w:t>)</w:t>
      </w:r>
      <w:r>
        <w:rPr>
          <w:rFonts w:cs="Times New Roman"/>
          <w:szCs w:val="26"/>
        </w:rPr>
        <w:t xml:space="preserve"> w przypadku, </w:t>
      </w:r>
      <w:r w:rsidR="000275B2">
        <w:rPr>
          <w:rFonts w:cs="Times New Roman"/>
          <w:szCs w:val="26"/>
        </w:rPr>
        <w:t>gdy w dodatkowym terminie zostanie zareje</w:t>
      </w:r>
      <w:r w:rsidR="0004661E">
        <w:rPr>
          <w:rFonts w:cs="Times New Roman"/>
          <w:szCs w:val="26"/>
        </w:rPr>
        <w:t>strowany tylko jeden kandydat (</w:t>
      </w:r>
      <w:r>
        <w:rPr>
          <w:rFonts w:cs="Times New Roman"/>
          <w:szCs w:val="26"/>
        </w:rPr>
        <w:t>art. 482 § 3 Kodeksu wyborczego</w:t>
      </w:r>
      <w:r w:rsidR="0004661E">
        <w:rPr>
          <w:rFonts w:cs="Times New Roman"/>
          <w:szCs w:val="26"/>
        </w:rPr>
        <w:t>)</w:t>
      </w:r>
      <w:r>
        <w:rPr>
          <w:rFonts w:cs="Times New Roman"/>
          <w:szCs w:val="26"/>
        </w:rPr>
        <w:t>, stanowiący załącznik nr 9 do uchwały.</w:t>
      </w:r>
    </w:p>
    <w:p w:rsidR="007322AE" w:rsidRDefault="007322AE" w:rsidP="00382721">
      <w:pPr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§ 9. Ustala się wzór protokołu wyników głosowania i wynik</w:t>
      </w:r>
      <w:r w:rsidR="009816A8">
        <w:rPr>
          <w:rFonts w:cs="Times New Roman"/>
          <w:szCs w:val="26"/>
        </w:rPr>
        <w:t>ów</w:t>
      </w:r>
      <w:r>
        <w:rPr>
          <w:rFonts w:cs="Times New Roman"/>
          <w:szCs w:val="26"/>
        </w:rPr>
        <w:t xml:space="preserve"> wyborów wójta </w:t>
      </w:r>
      <w:r w:rsidR="009816A8">
        <w:rPr>
          <w:rFonts w:cs="Times New Roman"/>
          <w:szCs w:val="26"/>
        </w:rPr>
        <w:t>(</w:t>
      </w:r>
      <w:r>
        <w:rPr>
          <w:rFonts w:cs="Times New Roman"/>
          <w:szCs w:val="26"/>
        </w:rPr>
        <w:t>burmistrza, prezydenta miasta</w:t>
      </w:r>
      <w:r w:rsidR="009816A8">
        <w:rPr>
          <w:rFonts w:cs="Times New Roman"/>
          <w:szCs w:val="26"/>
        </w:rPr>
        <w:t>)</w:t>
      </w:r>
      <w:r>
        <w:rPr>
          <w:rFonts w:cs="Times New Roman"/>
          <w:szCs w:val="26"/>
        </w:rPr>
        <w:t xml:space="preserve"> w przypadku ponownego głosowania, stanowiący załącznik nr 10 do uchwały.</w:t>
      </w:r>
    </w:p>
    <w:p w:rsidR="007322AE" w:rsidRDefault="007322AE" w:rsidP="00382721">
      <w:pPr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§ 10. Ustala się wzór protokołu wyników głosowania i wynik</w:t>
      </w:r>
      <w:r w:rsidR="009816A8">
        <w:rPr>
          <w:rFonts w:cs="Times New Roman"/>
          <w:szCs w:val="26"/>
        </w:rPr>
        <w:t>ów</w:t>
      </w:r>
      <w:r>
        <w:rPr>
          <w:rFonts w:cs="Times New Roman"/>
          <w:szCs w:val="26"/>
        </w:rPr>
        <w:t xml:space="preserve"> wyborów wójta </w:t>
      </w:r>
      <w:r w:rsidR="009816A8">
        <w:rPr>
          <w:rFonts w:cs="Times New Roman"/>
          <w:szCs w:val="26"/>
        </w:rPr>
        <w:t>(</w:t>
      </w:r>
      <w:r>
        <w:rPr>
          <w:rFonts w:cs="Times New Roman"/>
          <w:szCs w:val="26"/>
        </w:rPr>
        <w:t>burmistrza, prezydenta miasta</w:t>
      </w:r>
      <w:r w:rsidR="009816A8">
        <w:rPr>
          <w:rFonts w:cs="Times New Roman"/>
          <w:szCs w:val="26"/>
        </w:rPr>
        <w:t>)</w:t>
      </w:r>
      <w:r>
        <w:rPr>
          <w:rFonts w:cs="Times New Roman"/>
          <w:szCs w:val="26"/>
        </w:rPr>
        <w:t xml:space="preserve"> w przypadku</w:t>
      </w:r>
      <w:r w:rsidR="0004661E">
        <w:rPr>
          <w:rFonts w:cs="Times New Roman"/>
          <w:szCs w:val="26"/>
        </w:rPr>
        <w:t xml:space="preserve"> gdy kandydat wycofa zgodę na kandydowanie, utraci prawo wyborcze lub umrze</w:t>
      </w:r>
      <w:r>
        <w:rPr>
          <w:rFonts w:cs="Times New Roman"/>
          <w:szCs w:val="26"/>
        </w:rPr>
        <w:t xml:space="preserve"> </w:t>
      </w:r>
      <w:r w:rsidR="0004661E">
        <w:rPr>
          <w:rFonts w:cs="Times New Roman"/>
          <w:szCs w:val="26"/>
        </w:rPr>
        <w:t>(</w:t>
      </w:r>
      <w:r>
        <w:rPr>
          <w:rFonts w:cs="Times New Roman"/>
          <w:szCs w:val="26"/>
        </w:rPr>
        <w:t>art. 473 § 4 Kodeksu wyborczego</w:t>
      </w:r>
      <w:r w:rsidR="0004661E">
        <w:rPr>
          <w:rFonts w:cs="Times New Roman"/>
          <w:szCs w:val="26"/>
        </w:rPr>
        <w:t>)</w:t>
      </w:r>
      <w:r>
        <w:rPr>
          <w:rFonts w:cs="Times New Roman"/>
          <w:szCs w:val="26"/>
        </w:rPr>
        <w:t>, stanowiący załącznik nr 11 do uchwały.</w:t>
      </w:r>
    </w:p>
    <w:p w:rsidR="007322AE" w:rsidRDefault="007322AE" w:rsidP="00382721">
      <w:pPr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§ 11. Ustala się wzory zaświadczeń o wyborze:</w:t>
      </w:r>
    </w:p>
    <w:p w:rsidR="007322AE" w:rsidRDefault="007322AE" w:rsidP="007322AE">
      <w:pPr>
        <w:pStyle w:val="Akapitzlist"/>
        <w:numPr>
          <w:ilvl w:val="0"/>
          <w:numId w:val="2"/>
        </w:numPr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na radnego gminy, stanowiący załącznik nr 12 do uchwały;</w:t>
      </w:r>
    </w:p>
    <w:p w:rsidR="007322AE" w:rsidRDefault="007322AE" w:rsidP="007322AE">
      <w:pPr>
        <w:pStyle w:val="Akapitzlist"/>
        <w:numPr>
          <w:ilvl w:val="0"/>
          <w:numId w:val="2"/>
        </w:numPr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na radnego powiatu, stanowiący załącznik nr 13 do uchwały;</w:t>
      </w:r>
    </w:p>
    <w:p w:rsidR="007322AE" w:rsidRDefault="007322AE" w:rsidP="007322AE">
      <w:pPr>
        <w:pStyle w:val="Akapitzlist"/>
        <w:numPr>
          <w:ilvl w:val="0"/>
          <w:numId w:val="2"/>
        </w:numPr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na radnego województwa, stanowiący załącznik nr 14 do uchwały;</w:t>
      </w:r>
    </w:p>
    <w:p w:rsidR="007322AE" w:rsidRDefault="007322AE" w:rsidP="007322AE">
      <w:pPr>
        <w:pStyle w:val="Akapitzlist"/>
        <w:numPr>
          <w:ilvl w:val="0"/>
          <w:numId w:val="2"/>
        </w:numPr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na wójta </w:t>
      </w:r>
      <w:r w:rsidR="009816A8">
        <w:rPr>
          <w:rFonts w:cs="Times New Roman"/>
          <w:szCs w:val="26"/>
        </w:rPr>
        <w:t>(</w:t>
      </w:r>
      <w:r>
        <w:rPr>
          <w:rFonts w:cs="Times New Roman"/>
          <w:szCs w:val="26"/>
        </w:rPr>
        <w:t>burmistrza, prezydenta miasta</w:t>
      </w:r>
      <w:r w:rsidR="009816A8">
        <w:rPr>
          <w:rFonts w:cs="Times New Roman"/>
          <w:szCs w:val="26"/>
        </w:rPr>
        <w:t>),</w:t>
      </w:r>
      <w:r>
        <w:rPr>
          <w:rFonts w:cs="Times New Roman"/>
          <w:szCs w:val="26"/>
        </w:rPr>
        <w:t xml:space="preserve"> stanowiący załącznik nr 15 do uchwały.</w:t>
      </w:r>
    </w:p>
    <w:p w:rsidR="007322AE" w:rsidRDefault="007322AE" w:rsidP="007322AE">
      <w:pPr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§ 12. Uchwała wchodzi w życie z dniem podjęcia i podlega ogłoszeniu.</w:t>
      </w:r>
    </w:p>
    <w:p w:rsidR="007322AE" w:rsidRDefault="007322AE" w:rsidP="007322AE">
      <w:pPr>
        <w:jc w:val="both"/>
        <w:rPr>
          <w:rFonts w:cs="Times New Roman"/>
          <w:szCs w:val="26"/>
        </w:rPr>
      </w:pPr>
    </w:p>
    <w:p w:rsidR="007322AE" w:rsidRDefault="007322AE" w:rsidP="007322AE">
      <w:pPr>
        <w:ind w:left="5670"/>
        <w:jc w:val="center"/>
        <w:rPr>
          <w:rFonts w:cs="Times New Roman"/>
          <w:szCs w:val="26"/>
        </w:rPr>
      </w:pPr>
      <w:r>
        <w:rPr>
          <w:rFonts w:cs="Times New Roman"/>
          <w:szCs w:val="26"/>
        </w:rPr>
        <w:t>Przewodniczący</w:t>
      </w:r>
    </w:p>
    <w:p w:rsidR="007322AE" w:rsidRDefault="007322AE" w:rsidP="007322AE">
      <w:pPr>
        <w:ind w:left="5670"/>
        <w:jc w:val="center"/>
        <w:rPr>
          <w:rFonts w:cs="Times New Roman"/>
          <w:szCs w:val="26"/>
        </w:rPr>
      </w:pPr>
      <w:r>
        <w:rPr>
          <w:rFonts w:cs="Times New Roman"/>
          <w:szCs w:val="26"/>
        </w:rPr>
        <w:t>Państwowej Komisji Wyborczej</w:t>
      </w:r>
    </w:p>
    <w:p w:rsidR="007322AE" w:rsidRDefault="007322AE" w:rsidP="007322AE">
      <w:pPr>
        <w:ind w:left="5670"/>
        <w:jc w:val="center"/>
        <w:rPr>
          <w:rFonts w:cs="Times New Roman"/>
          <w:szCs w:val="26"/>
        </w:rPr>
      </w:pPr>
    </w:p>
    <w:p w:rsidR="00D86BE2" w:rsidRPr="007322AE" w:rsidRDefault="00661DE2" w:rsidP="007322AE">
      <w:pPr>
        <w:ind w:left="5670"/>
        <w:jc w:val="center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(-) </w:t>
      </w:r>
      <w:bookmarkStart w:id="0" w:name="_GoBack"/>
      <w:bookmarkEnd w:id="0"/>
      <w:r w:rsidR="007322AE">
        <w:rPr>
          <w:rFonts w:cs="Times New Roman"/>
          <w:szCs w:val="26"/>
        </w:rPr>
        <w:t>Stefan J. Jaworski</w:t>
      </w:r>
    </w:p>
    <w:sectPr w:rsidR="00D86BE2" w:rsidRPr="007322AE" w:rsidSect="00382721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930" w:rsidRDefault="007C4930" w:rsidP="00D86BE2">
      <w:pPr>
        <w:spacing w:after="0" w:line="240" w:lineRule="auto"/>
      </w:pPr>
      <w:r>
        <w:separator/>
      </w:r>
    </w:p>
  </w:endnote>
  <w:endnote w:type="continuationSeparator" w:id="0">
    <w:p w:rsidR="007C4930" w:rsidRDefault="007C4930" w:rsidP="00D86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930" w:rsidRDefault="007C4930" w:rsidP="00D86BE2">
      <w:pPr>
        <w:spacing w:after="0" w:line="240" w:lineRule="auto"/>
      </w:pPr>
      <w:r>
        <w:separator/>
      </w:r>
    </w:p>
  </w:footnote>
  <w:footnote w:type="continuationSeparator" w:id="0">
    <w:p w:rsidR="007C4930" w:rsidRDefault="007C4930" w:rsidP="00D86BE2">
      <w:pPr>
        <w:spacing w:after="0" w:line="240" w:lineRule="auto"/>
      </w:pPr>
      <w:r>
        <w:continuationSeparator/>
      </w:r>
    </w:p>
  </w:footnote>
  <w:footnote w:id="1">
    <w:p w:rsidR="00D86BE2" w:rsidRPr="0085641E" w:rsidRDefault="00D86BE2" w:rsidP="00D86BE2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85641E">
        <w:rPr>
          <w:rStyle w:val="Odwoanieprzypisudolnego"/>
          <w:rFonts w:ascii="Times New Roman" w:eastAsiaTheme="majorEastAsia" w:hAnsi="Times New Roman" w:cs="Times New Roman"/>
        </w:rPr>
        <w:footnoteRef/>
      </w:r>
      <w:r w:rsidRPr="0085641E">
        <w:rPr>
          <w:rFonts w:ascii="Times New Roman" w:hAnsi="Times New Roman" w:cs="Times New Roman"/>
          <w:vertAlign w:val="superscript"/>
        </w:rPr>
        <w:t>)</w:t>
      </w:r>
      <w:r w:rsidRPr="0085641E">
        <w:rPr>
          <w:rFonts w:ascii="Times New Roman" w:hAnsi="Times New Roman" w:cs="Times New Roman"/>
        </w:rPr>
        <w:tab/>
        <w:t>Zmiany wymienionej ustawy zostały ogłoszone w Dz. U. z 2011 r. Nr 26, poz. 134, Nr 94, poz. 550, Nr 102, poz. 588, Nr 134, poz. 777, Nr 147, poz. 881, Nr 149, poz. 889, Nr 171, poz. 1016 i Nr 217, poz. 1281, z 2012 r. poz. 849, 951 i 1529 oraz z 2014 r. poz. 179, 180 i 1072.</w:t>
      </w:r>
    </w:p>
  </w:footnote>
  <w:footnote w:id="2">
    <w:p w:rsidR="00D86BE2" w:rsidRDefault="00D86BE2" w:rsidP="00D86BE2">
      <w:pPr>
        <w:pStyle w:val="Tekstprzypisudolnego"/>
        <w:ind w:left="284" w:hanging="284"/>
      </w:pPr>
      <w:r w:rsidRPr="0085641E">
        <w:rPr>
          <w:rStyle w:val="Odwoanieprzypisudolnego"/>
          <w:rFonts w:ascii="Times New Roman" w:hAnsi="Times New Roman" w:cs="Times New Roman"/>
        </w:rPr>
        <w:footnoteRef/>
      </w:r>
      <w:r w:rsidR="0004661E" w:rsidRPr="0004661E">
        <w:rPr>
          <w:rFonts w:ascii="Times New Roman" w:hAnsi="Times New Roman" w:cs="Times New Roman"/>
          <w:vertAlign w:val="superscript"/>
        </w:rPr>
        <w:t>)</w:t>
      </w:r>
      <w:r w:rsidRPr="0085641E">
        <w:rPr>
          <w:rFonts w:ascii="Times New Roman" w:hAnsi="Times New Roman" w:cs="Times New Roman"/>
        </w:rPr>
        <w:t xml:space="preserve"> </w:t>
      </w:r>
      <w:r w:rsidRPr="0085641E">
        <w:rPr>
          <w:rFonts w:ascii="Times New Roman" w:hAnsi="Times New Roman" w:cs="Times New Roman"/>
        </w:rPr>
        <w:tab/>
        <w:t>Zmiany wymienionej ustawy zostały ogłoszone w Dz. U. z 2002 r. Nr 127, poz. 1087, z 2006 r. Nr 249, poz. 1826 i 1828, z 2009 r. Nr 95, poz. 787 oraz z 2011 r. Nr 21, poz. 113.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46924"/>
      <w:docPartObj>
        <w:docPartGallery w:val="Page Numbers (Top of Page)"/>
        <w:docPartUnique/>
      </w:docPartObj>
    </w:sdtPr>
    <w:sdtEndPr/>
    <w:sdtContent>
      <w:p w:rsidR="00382721" w:rsidRDefault="00382721">
        <w:pPr>
          <w:pStyle w:val="Nagwek"/>
          <w:jc w:val="center"/>
        </w:pPr>
        <w:r>
          <w:t xml:space="preserve">- </w:t>
        </w:r>
        <w:r w:rsidR="007C4930">
          <w:fldChar w:fldCharType="begin"/>
        </w:r>
        <w:r w:rsidR="007C4930">
          <w:instrText xml:space="preserve"> PAGE   \* MERGEFORMAT </w:instrText>
        </w:r>
        <w:r w:rsidR="007C4930">
          <w:fldChar w:fldCharType="separate"/>
        </w:r>
        <w:r w:rsidR="00661DE2">
          <w:rPr>
            <w:noProof/>
          </w:rPr>
          <w:t>2</w:t>
        </w:r>
        <w:r w:rsidR="007C4930">
          <w:rPr>
            <w:noProof/>
          </w:rPr>
          <w:fldChar w:fldCharType="end"/>
        </w:r>
        <w:r>
          <w:t xml:space="preserve"> -</w:t>
        </w:r>
      </w:p>
    </w:sdtContent>
  </w:sdt>
  <w:p w:rsidR="00382721" w:rsidRDefault="003827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15560"/>
    <w:multiLevelType w:val="hybridMultilevel"/>
    <w:tmpl w:val="04CEC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931FC"/>
    <w:multiLevelType w:val="hybridMultilevel"/>
    <w:tmpl w:val="0494F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hyphenationZone w:val="425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BE2"/>
    <w:rsid w:val="000260EF"/>
    <w:rsid w:val="000275B2"/>
    <w:rsid w:val="0004661E"/>
    <w:rsid w:val="000D2551"/>
    <w:rsid w:val="00184B7D"/>
    <w:rsid w:val="002A5A39"/>
    <w:rsid w:val="00307586"/>
    <w:rsid w:val="003175BA"/>
    <w:rsid w:val="00376648"/>
    <w:rsid w:val="00382721"/>
    <w:rsid w:val="003F5D80"/>
    <w:rsid w:val="00404B48"/>
    <w:rsid w:val="00556F18"/>
    <w:rsid w:val="005A6E4C"/>
    <w:rsid w:val="00661DE2"/>
    <w:rsid w:val="006B6960"/>
    <w:rsid w:val="006D3B92"/>
    <w:rsid w:val="007322AE"/>
    <w:rsid w:val="007C4930"/>
    <w:rsid w:val="00845B1A"/>
    <w:rsid w:val="0085769A"/>
    <w:rsid w:val="00943AE3"/>
    <w:rsid w:val="009816A8"/>
    <w:rsid w:val="009C2602"/>
    <w:rsid w:val="00A15634"/>
    <w:rsid w:val="00BB43CE"/>
    <w:rsid w:val="00BD4F58"/>
    <w:rsid w:val="00CA0FD0"/>
    <w:rsid w:val="00CD0A42"/>
    <w:rsid w:val="00CD2AFD"/>
    <w:rsid w:val="00CF22B0"/>
    <w:rsid w:val="00D85D71"/>
    <w:rsid w:val="00D86BE2"/>
    <w:rsid w:val="00DE07E8"/>
    <w:rsid w:val="00F33205"/>
    <w:rsid w:val="00F64920"/>
    <w:rsid w:val="00F6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920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49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49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49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649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49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49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6492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6492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6492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49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4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649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649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F6492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F649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F6492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F6492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F649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6492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649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649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49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649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64920"/>
    <w:rPr>
      <w:b/>
      <w:bCs/>
    </w:rPr>
  </w:style>
  <w:style w:type="character" w:styleId="Uwydatnienie">
    <w:name w:val="Emphasis"/>
    <w:basedOn w:val="Domylnaczcionkaakapitu"/>
    <w:uiPriority w:val="20"/>
    <w:qFormat/>
    <w:rsid w:val="00F64920"/>
    <w:rPr>
      <w:i/>
      <w:iCs/>
    </w:rPr>
  </w:style>
  <w:style w:type="paragraph" w:styleId="Bezodstpw">
    <w:name w:val="No Spacing"/>
    <w:uiPriority w:val="1"/>
    <w:qFormat/>
    <w:rsid w:val="00F6492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6492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64920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64920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49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4920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64920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64920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64920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64920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6492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64920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6B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6BE2"/>
    <w:rPr>
      <w:rFonts w:ascii="Arial" w:eastAsia="Times New Roman" w:hAnsi="Arial" w:cs="Arial"/>
      <w:sz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6BE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82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721"/>
    <w:rPr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82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82721"/>
    <w:rPr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Lisiak</dc:creator>
  <cp:lastModifiedBy>Grzegorz Gąsior</cp:lastModifiedBy>
  <cp:revision>7</cp:revision>
  <dcterms:created xsi:type="dcterms:W3CDTF">2014-10-01T11:19:00Z</dcterms:created>
  <dcterms:modified xsi:type="dcterms:W3CDTF">2014-10-06T17:49:00Z</dcterms:modified>
</cp:coreProperties>
</file>